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2F5A" w:rsidRDefault="00286355" w:rsidP="000F37D1">
      <w:pPr>
        <w:pStyle w:val="V8NotesBody"/>
        <w:numPr>
          <w:ilvl w:val="0"/>
          <w:numId w:val="0"/>
        </w:numPr>
        <w:spacing w:after="240"/>
        <w:rPr>
          <w:b/>
          <w:sz w:val="28"/>
          <w:szCs w:val="28"/>
        </w:rPr>
        <w:sectPr w:rsidR="00432F5A" w:rsidSect="00B412DA">
          <w:headerReference w:type="default" r:id="rId8"/>
          <w:footerReference w:type="default" r:id="rId9"/>
          <w:type w:val="continuous"/>
          <w:pgSz w:w="24480" w:h="15840" w:orient="landscape" w:code="17"/>
          <w:pgMar w:top="1152" w:right="3024" w:bottom="864" w:left="3024" w:header="0" w:footer="0" w:gutter="0"/>
          <w:cols w:space="720"/>
          <w:docGrid w:linePitch="360"/>
        </w:sectPr>
      </w:pPr>
      <w:bookmarkStart w:id="0" w:name="_Toc473533352"/>
      <w:r w:rsidRPr="003400E6">
        <w:rPr>
          <w:b/>
          <w:sz w:val="28"/>
          <w:szCs w:val="28"/>
        </w:rPr>
        <w:t>SPECIAL NOTES</w:t>
      </w:r>
      <w:bookmarkEnd w:id="0"/>
    </w:p>
    <w:p w:rsidR="00A57EA6" w:rsidRPr="00CD1D49" w:rsidRDefault="00A57EA6" w:rsidP="00983F03">
      <w:pPr>
        <w:pStyle w:val="Heading1"/>
        <w:ind w:left="432" w:hanging="432"/>
      </w:pPr>
      <w:bookmarkStart w:id="1" w:name="_Toc473533361"/>
      <w:r w:rsidRPr="00CD1D49">
        <w:t>SIGNALIZATION</w:t>
      </w:r>
      <w:bookmarkEnd w:id="1"/>
    </w:p>
    <w:p w:rsidR="00B612F1" w:rsidRPr="00CF18C2" w:rsidRDefault="00B612F1" w:rsidP="00983F03">
      <w:pPr>
        <w:pStyle w:val="V8NotesBody"/>
        <w:numPr>
          <w:ilvl w:val="0"/>
          <w:numId w:val="5"/>
        </w:numPr>
        <w:ind w:left="432" w:hanging="432"/>
      </w:pPr>
      <w:r w:rsidRPr="00CF18C2">
        <w:t>THE DESIGN OF TRAFFIC SIGNAL SUPPORT POLES, MAST ARMS, STRAIN POLES, ETC. SHALL BE IN CONFORMANCE WITH THE AASHTO STANDARD SPECIFICATIONS FOR STRUCTURAL SUPPORTS FOR HIGHWAY SIGNS, LUMINAIRES AND TRAFFIC SIGNALS, CURRENT EDITION.  OVERHEAD CANTILEVERED TRAFFIC SIGNAL STRUCTURES SHALL BE DESIGNED FOR FATIGUE CATEGORY 1.</w:t>
      </w:r>
    </w:p>
    <w:p w:rsidR="00B612F1" w:rsidRPr="00CF18C2" w:rsidRDefault="00B612F1" w:rsidP="00983F03">
      <w:pPr>
        <w:pStyle w:val="V8NotesBody"/>
        <w:ind w:left="432" w:hanging="432"/>
      </w:pPr>
      <w:r w:rsidRPr="00CF18C2">
        <w:t>THE TRAFFIC SIGNAL SUPPORT POLES SHALL BE DESIGNED IN ACCORDANCE WITH THE AASHTO STANDARD SPECIFICATIONS FOR STRUCTURAL SUPPORTS FOR HIGHWAY SIGNS, LUMINAIRIES, AND TRAFFIC SIGNALS (CURRENT EDITION WITH ADDENDA).  WIND LOADS SHALL BE BASED ON A BASIC WIND SPEED OF 90 MPH WITH A RECURRENCE INTERVAL OF 50 YEARS.  OVERHEAD CANTILEVERED TRAFFIC SIGNAL STRUCTURES SHALL BE DESIGNED FOR FATIGUE CATEGORY I.  FATIGUE LOADS ARE BASED ON THE REQUIREMENTS OF SECTION 11.7 OF THE SUBJECT AASHTO DOCUMENT AND THE FOLLOWING LOADS:</w:t>
      </w:r>
    </w:p>
    <w:p w:rsidR="00B612F1" w:rsidRPr="00CF18C2" w:rsidRDefault="00B612F1" w:rsidP="00661CD5">
      <w:pPr>
        <w:pStyle w:val="V8NotesBody"/>
        <w:numPr>
          <w:ilvl w:val="1"/>
          <w:numId w:val="1"/>
        </w:numPr>
        <w:ind w:left="864" w:hanging="432"/>
        <w:rPr>
          <w:rFonts w:asciiTheme="minorHAnsi" w:hAnsiTheme="minorHAnsi" w:cstheme="minorHAnsi"/>
          <w:color w:val="auto"/>
        </w:rPr>
      </w:pPr>
      <w:r w:rsidRPr="00CF18C2">
        <w:rPr>
          <w:rFonts w:asciiTheme="minorHAnsi" w:hAnsiTheme="minorHAnsi" w:cstheme="minorHAnsi"/>
          <w:color w:val="auto"/>
        </w:rPr>
        <w:t>GALLOPING – NO DESIGN NECESSARY. VIBRATION DAMPENERS SHALL BE USED ON ALL CANTILEVERED ARMS THAT ARE 50’ OR LONGER.</w:t>
      </w:r>
    </w:p>
    <w:p w:rsidR="00B612F1" w:rsidRPr="00CF18C2" w:rsidRDefault="00B612F1" w:rsidP="00661CD5">
      <w:pPr>
        <w:pStyle w:val="V8NotesBody"/>
        <w:numPr>
          <w:ilvl w:val="1"/>
          <w:numId w:val="1"/>
        </w:numPr>
        <w:ind w:left="864" w:hanging="432"/>
        <w:rPr>
          <w:rFonts w:asciiTheme="minorHAnsi" w:hAnsiTheme="minorHAnsi" w:cstheme="minorHAnsi"/>
          <w:color w:val="auto"/>
        </w:rPr>
      </w:pPr>
      <w:r w:rsidRPr="00CF18C2">
        <w:rPr>
          <w:rFonts w:asciiTheme="minorHAnsi" w:hAnsiTheme="minorHAnsi" w:cstheme="minorHAnsi"/>
          <w:color w:val="auto"/>
        </w:rPr>
        <w:t>VORTEX SHEDDING – NOT APPLICABLE ON TRAFFIC SIGNAL SUPPORTS WITH A TAPER OF AT LEAST 0.14 IN/FT.</w:t>
      </w:r>
    </w:p>
    <w:p w:rsidR="00B612F1" w:rsidRPr="00CF18C2" w:rsidRDefault="00B612F1" w:rsidP="00661CD5">
      <w:pPr>
        <w:pStyle w:val="V8NotesBody"/>
        <w:numPr>
          <w:ilvl w:val="1"/>
          <w:numId w:val="1"/>
        </w:numPr>
        <w:ind w:left="864" w:hanging="432"/>
        <w:rPr>
          <w:rFonts w:asciiTheme="minorHAnsi" w:hAnsiTheme="minorHAnsi" w:cstheme="minorHAnsi"/>
          <w:color w:val="auto"/>
        </w:rPr>
      </w:pPr>
      <w:r w:rsidRPr="00CF18C2">
        <w:rPr>
          <w:rFonts w:asciiTheme="minorHAnsi" w:hAnsiTheme="minorHAnsi" w:cstheme="minorHAnsi"/>
          <w:color w:val="auto"/>
        </w:rPr>
        <w:t>NATURAL WIND GUSTS – THE YEARLY MEAN WIND SPEED FOR NATURAL WIND GUSTS SHALL BE 11.2 MPH.</w:t>
      </w:r>
    </w:p>
    <w:p w:rsidR="00B612F1" w:rsidRDefault="00B612F1" w:rsidP="00983F03">
      <w:pPr>
        <w:pStyle w:val="V8NotesBody"/>
        <w:ind w:left="432" w:hanging="432"/>
      </w:pPr>
      <w:r w:rsidRPr="00CF18C2">
        <w:t>THE TRAFFIC SIGNAL SUPPORT POLES SHALL BE POLES WITH CURVED CANTILEVERED ARM(S) IN ACCORDANCE WITH METRO PUBLIC WORKS.  FOR POLE AND ARM DETAILS, CONTACT MIKE HIRTZER AT 615-880-3261.</w:t>
      </w:r>
    </w:p>
    <w:p w:rsidR="00567C69" w:rsidRDefault="00567C69" w:rsidP="00567C69">
      <w:pPr>
        <w:pStyle w:val="V8NotesBody"/>
        <w:ind w:left="432" w:hanging="432"/>
      </w:pPr>
      <w:r>
        <w:t>CONSTRUCT THE CONTROLLER CABINET AND FOUNDATION IN ACCORDANCE WITH TDOT STANDARD DRAWINGS. AN APPROPRIATE CABINET AND FOUNDATION SHALL BE INSTALLED PER MDPW SPECIFICATIONS: TYPE IV 55” X 44” X 26” ALUMINUM</w:t>
      </w:r>
    </w:p>
    <w:p w:rsidR="00567C69" w:rsidRDefault="00567C69" w:rsidP="00567C69">
      <w:pPr>
        <w:pStyle w:val="V8NotesBody"/>
        <w:ind w:left="432" w:hanging="432"/>
      </w:pPr>
      <w:r>
        <w:t>CONTRACTOR SHALL INSTALL UNDERGROUND ELECTRIC SERVICE CONNECTION IN A TYPE B PULL BOX LABELED “TRAFFIC SIGNAL”. PULL BOX SHALL HAVE A 30 AMP KTK FUSE AND WATER PROOF FUSE HOLDER WITH #6 AWG WIRES COLOR CODED BLACK, WHITE, AND GREEN. POWER SERVICE SHOULD BE INSTALLED IN A 2” CONDUIT FROM NES VAULT TO CONTROLLER CABINET.</w:t>
      </w:r>
    </w:p>
    <w:p w:rsidR="00567C69" w:rsidRDefault="00567C69" w:rsidP="00567C69">
      <w:pPr>
        <w:pStyle w:val="V8NotesBody"/>
        <w:ind w:left="432" w:hanging="432"/>
      </w:pPr>
      <w:r>
        <w:t>ALL FOUNDATIONS SHALL HAVE A SPARE 2-INCH STUBOUT PARALLEL TO THE ROAD (POLES AND CONTROLLER).</w:t>
      </w:r>
    </w:p>
    <w:p w:rsidR="00567C69" w:rsidRDefault="00567C69" w:rsidP="00567C69">
      <w:pPr>
        <w:pStyle w:val="V8NotesBody"/>
        <w:ind w:left="432" w:hanging="432"/>
      </w:pPr>
      <w:r>
        <w:t xml:space="preserve">THE PROPOSED LOCATIONS FOR THE SIGNAL SUPPORT POLES, AS SHOWN ON THESE PLANS, ARE APPROXIMATE. SOME FIELD ADJUSTMENT MAY BE REQUIRED </w:t>
      </w:r>
      <w:r w:rsidR="003F0B9A">
        <w:t>IN ORDER TO AVOID CONFLICT WITH EITHER OVERHEAD OR UNDERGROUND UTILITIES. THE CONTRACTOR SHALL BE RESPONSIBLE FOR DETERMINING AND STAKING THE OPTIMUM LOCATIONS FOR THESE POLES AND FOR RECEIVING APPROVAL FROM THE ENGINEER AND THE APPROPRIATE UTILITIES BEFORE INSTALLATION BEGINS. PROPER ROADSIDE CLEAR ZONES SHALL BE OBSERVED.</w:t>
      </w:r>
    </w:p>
    <w:p w:rsidR="003F0B9A" w:rsidRDefault="003F0B9A" w:rsidP="00567C69">
      <w:pPr>
        <w:pStyle w:val="V8NotesBody"/>
        <w:ind w:left="432" w:hanging="432"/>
      </w:pPr>
      <w:r>
        <w:t>IF FIELD ADJUSTMENTS RESULT IN CHANGES TO SIGNAL HEAD PLACEMENT, ATTACHMENT HEIGHTS, OR SPAN WIRE/MAST ARM LENGTH, THE ENGINEER SHALL BE ADVISED AND SHOP DRAWINGS SHALL BE RE-EVALUATED TO VERIFY THAT THE CHANGES ARE STRUCTURALLY ACCEPTABLE.</w:t>
      </w:r>
    </w:p>
    <w:p w:rsidR="003F0B9A" w:rsidRDefault="003F0B9A" w:rsidP="00567C69">
      <w:pPr>
        <w:pStyle w:val="V8NotesBody"/>
        <w:ind w:left="432" w:hanging="432"/>
      </w:pPr>
      <w:r>
        <w:t>EXISTING SIGNAL EQUIPMENT SHALL REMAIN IN OPERATION UNTIL NEW SIGNAL EQUIPMENT IS COMPLETE AND IN FULL OPERATION.</w:t>
      </w:r>
    </w:p>
    <w:p w:rsidR="003F0B9A" w:rsidRDefault="003F0B9A" w:rsidP="00567C69">
      <w:pPr>
        <w:pStyle w:val="V8NotesBody"/>
        <w:ind w:left="432" w:hanging="432"/>
      </w:pPr>
      <w:r>
        <w:t>CABINET/CONTROLLER TO INCLUDE COORDINATION MODULE, ETHERNET PORT, COMMUNICATIONS PANEL, AND OTHER CABINET WIRING AS REQUIRED FOR SYSTEM OPERATION. CONTROLLER TO BE COMPATIBLE WITH EXISTING MDPW SIGNAL MANAGEMENT SOFTWARE AS SPECIFIED.</w:t>
      </w:r>
    </w:p>
    <w:p w:rsidR="00DB3830" w:rsidRDefault="003F0B9A" w:rsidP="00567C69">
      <w:pPr>
        <w:pStyle w:val="V8NotesBody"/>
        <w:ind w:left="432" w:hanging="432"/>
      </w:pPr>
      <w:r>
        <w:t xml:space="preserve">ALL CONDUITS SHALL BE SCHEDULE 80 PVC UNLESS OTHERWISE NOTED. CONDUIT SHALL BE LAID AT A MINIMUM DEPTH OF 24 INCHES BELOW FINISHED GRADE AND SHALL COMPLY WITH TDOT TRENCHING DETAILS AND CONDUIT PLACEMENT. THE CONTRACTOR SHALL SEAL ALL OPEN CONDUIT ENTRANCE HOLES, WITH OR WITHOUT CABLES, WITH CONDUIT DUCT SEAL PUTTY </w:t>
      </w:r>
      <w:r w:rsidR="00DB3830">
        <w:t>OR CONDUIT PLUGS. WHERE CABLE ENTER THE CONDUIT, THE SEALANT SHALL BE APPLIED AFTER INSTALLING THE CABLE. THESE LOCATIONS SHALL CONSIST OF CONDUIT ENDS AND PULL BOXES, CABINET BASES AND WEATHER-HEADS.</w:t>
      </w:r>
    </w:p>
    <w:p w:rsidR="00DB3830" w:rsidRDefault="00DB3830" w:rsidP="00DB3830">
      <w:pPr>
        <w:pStyle w:val="V8NotesBody"/>
        <w:numPr>
          <w:ilvl w:val="0"/>
          <w:numId w:val="0"/>
        </w:numPr>
        <w:ind w:left="432"/>
      </w:pPr>
    </w:p>
    <w:p w:rsidR="00DB3830" w:rsidRDefault="00DB3830" w:rsidP="00DB3830">
      <w:pPr>
        <w:pStyle w:val="V8NotesBody"/>
        <w:numPr>
          <w:ilvl w:val="0"/>
          <w:numId w:val="0"/>
        </w:numPr>
        <w:ind w:left="432"/>
      </w:pPr>
    </w:p>
    <w:p w:rsidR="003F0B9A" w:rsidRDefault="00DB3830" w:rsidP="00567C69">
      <w:pPr>
        <w:pStyle w:val="V8NotesBody"/>
        <w:ind w:left="432" w:hanging="432"/>
      </w:pPr>
      <w:r>
        <w:t>SIGNAL HEADS SHALL INCLUDE LOUVERED BACKPLATES WITH A 1” MINIMUM YELLOW RETRO REFLECTIVE BORDER AROUND THE PERIMETER OF THE FACE OF THE BACKPLATE. THE RETRO REFLECTIVEBORDER TO BE MADE OF A TYPE III PRISMATIC MATERIAL.</w:t>
      </w:r>
      <w:r w:rsidR="003F0B9A">
        <w:t xml:space="preserve"> </w:t>
      </w:r>
    </w:p>
    <w:p w:rsidR="0042410C" w:rsidRDefault="0042410C" w:rsidP="00567C69">
      <w:pPr>
        <w:pStyle w:val="V8NotesBody"/>
        <w:ind w:left="432" w:hanging="432"/>
      </w:pPr>
      <w:r>
        <w:t>VEHICLE DETECTION SHALL BE MICROWAVE RADAR TYPE PER TDOT 730N SPECIFICATION. EQUIPMENT PROVIDED SHALL ALLOW STOP LINE AND ADVANCED DETECTION PER PLANS. ITEM MEASURED PER RADAR DETECTOR AND SHALL INCLUDE ALL NECESSARY CABINET EQUIPMEN</w:t>
      </w:r>
      <w:r w:rsidR="00860F26">
        <w:t>T, CABLES AND MOUNTING HARDWARE.</w:t>
      </w:r>
    </w:p>
    <w:p w:rsidR="00C02DD3" w:rsidRDefault="00860F26" w:rsidP="00860F26">
      <w:pPr>
        <w:pStyle w:val="V8NotesBody"/>
        <w:ind w:left="432" w:hanging="432"/>
      </w:pPr>
      <w:r>
        <w:t>TRAFFIC SIGNAL SUPPORT ITEMS SHALL INCLUDE REQUIRED VIBRATION DAMPER PLATE INCLUDING MOUNTING HARDWARE.</w:t>
      </w:r>
    </w:p>
    <w:p w:rsidR="00860F26" w:rsidRPr="00860F26" w:rsidRDefault="00860F26" w:rsidP="00860F26">
      <w:pPr>
        <w:pStyle w:val="V8NotesBody"/>
        <w:ind w:left="432" w:hanging="432"/>
      </w:pPr>
      <w:r>
        <w:t>REQUIRED TRAFFIC SIGNAL CONTROLLER SHALL BE COMPATIBLE WITH EXISTING METRO NASHVILLE PUBLIC WORKS TRAFFIC SIGNAL SYSTEM EQUIPMENT AND CENTRAL SOFTWARE.</w:t>
      </w:r>
      <w:bookmarkStart w:id="2" w:name="_GoBack"/>
      <w:bookmarkEnd w:id="2"/>
    </w:p>
    <w:sectPr w:rsidR="00860F26" w:rsidRPr="00860F26" w:rsidSect="00B412DA">
      <w:type w:val="continuous"/>
      <w:pgSz w:w="24480" w:h="15840" w:orient="landscape" w:code="17"/>
      <w:pgMar w:top="1152" w:right="3024" w:bottom="864" w:left="3024" w:header="0" w:footer="0" w:gutter="0"/>
      <w:cols w:num="3"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7C69" w:rsidRDefault="00567C69" w:rsidP="001A58D3">
      <w:pPr>
        <w:spacing w:after="0" w:line="240" w:lineRule="auto"/>
      </w:pPr>
      <w:r>
        <w:separator/>
      </w:r>
    </w:p>
  </w:endnote>
  <w:endnote w:type="continuationSeparator" w:id="0">
    <w:p w:rsidR="00567C69" w:rsidRDefault="00567C69" w:rsidP="001A58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1)">
    <w:altName w:val="Arial"/>
    <w:charset w:val="00"/>
    <w:family w:val="swiss"/>
    <w:pitch w:val="variable"/>
    <w:sig w:usb0="00000000"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18C2" w:rsidRDefault="005035A6" w:rsidP="005035A6">
    <w:pPr>
      <w:pStyle w:val="Footer"/>
      <w:rPr>
        <w:color w:val="00B050"/>
        <w:sz w:val="16"/>
        <w:szCs w:val="16"/>
      </w:rPr>
    </w:pPr>
    <w:r w:rsidRPr="00DA4BC3">
      <w:rPr>
        <w:color w:val="00B050"/>
        <w:sz w:val="16"/>
        <w:szCs w:val="16"/>
      </w:rPr>
      <w:t xml:space="preserve">Pape </w:t>
    </w:r>
    <w:r w:rsidRPr="00DA4BC3">
      <w:rPr>
        <w:color w:val="00B050"/>
        <w:sz w:val="16"/>
        <w:szCs w:val="16"/>
      </w:rPr>
      <w:fldChar w:fldCharType="begin"/>
    </w:r>
    <w:r w:rsidRPr="00DA4BC3">
      <w:rPr>
        <w:color w:val="00B050"/>
        <w:sz w:val="16"/>
        <w:szCs w:val="16"/>
      </w:rPr>
      <w:instrText xml:space="preserve"> PAGE  \* Arabic  \* MERGEFORMAT </w:instrText>
    </w:r>
    <w:r w:rsidRPr="00DA4BC3">
      <w:rPr>
        <w:color w:val="00B050"/>
        <w:sz w:val="16"/>
        <w:szCs w:val="16"/>
      </w:rPr>
      <w:fldChar w:fldCharType="separate"/>
    </w:r>
    <w:r w:rsidR="00860F26">
      <w:rPr>
        <w:noProof/>
        <w:color w:val="00B050"/>
        <w:sz w:val="16"/>
        <w:szCs w:val="16"/>
      </w:rPr>
      <w:t>1</w:t>
    </w:r>
    <w:r w:rsidRPr="00DA4BC3">
      <w:rPr>
        <w:color w:val="00B050"/>
        <w:sz w:val="16"/>
        <w:szCs w:val="16"/>
      </w:rPr>
      <w:fldChar w:fldCharType="end"/>
    </w:r>
  </w:p>
  <w:p w:rsidR="005035A6" w:rsidRDefault="005035A6" w:rsidP="005035A6">
    <w:pPr>
      <w:pStyle w:val="Footer"/>
      <w:rPr>
        <w:color w:val="00B050"/>
        <w:sz w:val="16"/>
        <w:szCs w:val="16"/>
      </w:rPr>
    </w:pPr>
  </w:p>
  <w:p w:rsidR="005035A6" w:rsidRDefault="005035A6" w:rsidP="005035A6">
    <w:pPr>
      <w:pStyle w:val="Footer"/>
      <w:rPr>
        <w:color w:val="00B050"/>
        <w:sz w:val="16"/>
        <w:szCs w:val="16"/>
      </w:rPr>
    </w:pPr>
  </w:p>
  <w:p w:rsidR="005035A6" w:rsidRPr="005035A6" w:rsidRDefault="005035A6" w:rsidP="005035A6">
    <w:pPr>
      <w:pStyle w:val="Foo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7C69" w:rsidRDefault="00567C69" w:rsidP="001A58D3">
      <w:pPr>
        <w:spacing w:after="0" w:line="240" w:lineRule="auto"/>
      </w:pPr>
      <w:r>
        <w:separator/>
      </w:r>
    </w:p>
  </w:footnote>
  <w:footnote w:type="continuationSeparator" w:id="0">
    <w:p w:rsidR="00567C69" w:rsidRDefault="00567C69" w:rsidP="001A58D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7D29" w:rsidRPr="00D82074" w:rsidRDefault="00837D29" w:rsidP="00837D29">
    <w:pPr>
      <w:pStyle w:val="Header"/>
      <w:rPr>
        <w:color w:val="FF0000"/>
        <w:sz w:val="20"/>
        <w:szCs w:val="20"/>
      </w:rPr>
    </w:pPr>
  </w:p>
  <w:p w:rsidR="00837D29" w:rsidRDefault="00837D29" w:rsidP="00837D29">
    <w:pPr>
      <w:pStyle w:val="Header"/>
      <w:spacing w:after="120"/>
      <w:rPr>
        <w:color w:val="FF0000"/>
        <w:sz w:val="28"/>
        <w:szCs w:val="28"/>
      </w:rPr>
    </w:pPr>
    <w:r w:rsidRPr="00CB12E5">
      <w:rPr>
        <w:color w:val="FF0000"/>
        <w:sz w:val="28"/>
        <w:szCs w:val="28"/>
      </w:rPr>
      <w:t xml:space="preserve">Updated: </w:t>
    </w:r>
    <w:r w:rsidR="00C35346">
      <w:rPr>
        <w:color w:val="FF0000"/>
        <w:sz w:val="28"/>
        <w:szCs w:val="28"/>
      </w:rPr>
      <w:t>11</w:t>
    </w:r>
    <w:r>
      <w:rPr>
        <w:color w:val="FF0000"/>
        <w:sz w:val="28"/>
        <w:szCs w:val="28"/>
      </w:rPr>
      <w:t>/0</w:t>
    </w:r>
    <w:r w:rsidR="00C35346">
      <w:rPr>
        <w:color w:val="FF0000"/>
        <w:sz w:val="28"/>
        <w:szCs w:val="28"/>
      </w:rPr>
      <w:t>6</w:t>
    </w:r>
    <w:r>
      <w:rPr>
        <w:color w:val="FF0000"/>
        <w:sz w:val="28"/>
        <w:szCs w:val="28"/>
      </w:rPr>
      <w:t>/2017, IB 17-</w:t>
    </w:r>
    <w:r w:rsidR="0027738D">
      <w:rPr>
        <w:color w:val="FF0000"/>
        <w:sz w:val="28"/>
        <w:szCs w:val="28"/>
      </w:rPr>
      <w:t>11</w:t>
    </w:r>
    <w:r>
      <w:rPr>
        <w:color w:val="FF0000"/>
        <w:sz w:val="28"/>
        <w:szCs w:val="28"/>
      </w:rPr>
      <w:t xml:space="preserve">               </w:t>
    </w:r>
  </w:p>
  <w:p w:rsidR="008B7364" w:rsidRPr="00837D29" w:rsidRDefault="008B7364" w:rsidP="00837D29">
    <w:pPr>
      <w:pStyle w:val="Header"/>
      <w:spacing w:after="120"/>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E09D7"/>
    <w:multiLevelType w:val="hybridMultilevel"/>
    <w:tmpl w:val="01C67CC0"/>
    <w:lvl w:ilvl="0" w:tplc="855A57B4">
      <w:start w:val="1"/>
      <w:numFmt w:val="decimal"/>
      <w:pStyle w:val="V8NotesBody"/>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57867A1"/>
    <w:multiLevelType w:val="hybridMultilevel"/>
    <w:tmpl w:val="E924B256"/>
    <w:lvl w:ilvl="0" w:tplc="2A7C5B6E">
      <w:start w:val="1"/>
      <w:numFmt w:val="decimal"/>
      <w:lvlText w:val="%1)"/>
      <w:lvlJc w:val="left"/>
      <w:pPr>
        <w:ind w:left="720" w:hanging="360"/>
      </w:pPr>
      <w:rPr>
        <w:rFonts w:eastAsia="Arial"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6A030BC"/>
    <w:multiLevelType w:val="hybridMultilevel"/>
    <w:tmpl w:val="B8ECDD9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lvlOverride w:ilvl="0">
      <w:startOverride w:val="1"/>
    </w:lvlOverride>
  </w:num>
  <w:num w:numId="3">
    <w:abstractNumId w:val="0"/>
    <w:lvlOverride w:ilvl="0">
      <w:startOverride w:val="1"/>
    </w:lvlOverride>
  </w:num>
  <w:num w:numId="4">
    <w:abstractNumId w:val="0"/>
    <w:lvlOverride w:ilvl="0">
      <w:startOverride w:val="1"/>
    </w:lvlOverride>
  </w:num>
  <w:num w:numId="5">
    <w:abstractNumId w:val="0"/>
    <w:lvlOverride w:ilvl="0">
      <w:startOverride w:val="1"/>
    </w:lvlOverride>
  </w:num>
  <w:num w:numId="6">
    <w:abstractNumId w:val="0"/>
    <w:lvlOverride w:ilvl="0">
      <w:startOverride w:val="1"/>
    </w:lvlOverride>
  </w:num>
  <w:num w:numId="7">
    <w:abstractNumId w:val="0"/>
    <w:lvlOverride w:ilvl="0">
      <w:startOverride w:val="1"/>
    </w:lvlOverride>
  </w:num>
  <w:num w:numId="8">
    <w:abstractNumId w:val="0"/>
    <w:lvlOverride w:ilvl="0">
      <w:startOverride w:val="1"/>
    </w:lvlOverride>
  </w:num>
  <w:num w:numId="9">
    <w:abstractNumId w:val="1"/>
  </w:num>
  <w:num w:numId="10">
    <w:abstractNumId w:val="2"/>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lvlOverride w:ilvl="0">
      <w:startOverride w:val="1"/>
    </w:lvlOverride>
  </w:num>
  <w:num w:numId="18">
    <w:abstractNumId w:val="0"/>
    <w:lvlOverride w:ilvl="0">
      <w:startOverride w:val="1"/>
    </w:lvlOverride>
  </w:num>
  <w:num w:numId="1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gutterAtTop/>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C69"/>
    <w:rsid w:val="00011EDB"/>
    <w:rsid w:val="00012FFF"/>
    <w:rsid w:val="00024DBA"/>
    <w:rsid w:val="00026961"/>
    <w:rsid w:val="0002715D"/>
    <w:rsid w:val="00034494"/>
    <w:rsid w:val="000419B7"/>
    <w:rsid w:val="00085E9E"/>
    <w:rsid w:val="00091AC0"/>
    <w:rsid w:val="000B19E0"/>
    <w:rsid w:val="000C4884"/>
    <w:rsid w:val="000D31AC"/>
    <w:rsid w:val="000F37D1"/>
    <w:rsid w:val="000F49C4"/>
    <w:rsid w:val="00101396"/>
    <w:rsid w:val="00131C3E"/>
    <w:rsid w:val="0014469B"/>
    <w:rsid w:val="00165BB2"/>
    <w:rsid w:val="00167FF7"/>
    <w:rsid w:val="00170E2F"/>
    <w:rsid w:val="00174393"/>
    <w:rsid w:val="00187F09"/>
    <w:rsid w:val="001963DB"/>
    <w:rsid w:val="001A58D3"/>
    <w:rsid w:val="001B1E71"/>
    <w:rsid w:val="001B41DA"/>
    <w:rsid w:val="001C2A5F"/>
    <w:rsid w:val="001D101E"/>
    <w:rsid w:val="002079FB"/>
    <w:rsid w:val="002266AE"/>
    <w:rsid w:val="00231A4B"/>
    <w:rsid w:val="00252D04"/>
    <w:rsid w:val="0027414E"/>
    <w:rsid w:val="00275820"/>
    <w:rsid w:val="0027738D"/>
    <w:rsid w:val="00286355"/>
    <w:rsid w:val="002F6A11"/>
    <w:rsid w:val="00327E0A"/>
    <w:rsid w:val="003400E6"/>
    <w:rsid w:val="00365C3E"/>
    <w:rsid w:val="00376BCF"/>
    <w:rsid w:val="00393C73"/>
    <w:rsid w:val="003F0B9A"/>
    <w:rsid w:val="003F3313"/>
    <w:rsid w:val="00407282"/>
    <w:rsid w:val="00414EC2"/>
    <w:rsid w:val="0042410C"/>
    <w:rsid w:val="00432F5A"/>
    <w:rsid w:val="00446411"/>
    <w:rsid w:val="00473F77"/>
    <w:rsid w:val="00482D45"/>
    <w:rsid w:val="00485F5E"/>
    <w:rsid w:val="004948DB"/>
    <w:rsid w:val="004A6D7E"/>
    <w:rsid w:val="004D3289"/>
    <w:rsid w:val="004E7FF2"/>
    <w:rsid w:val="005035A6"/>
    <w:rsid w:val="005100E3"/>
    <w:rsid w:val="005242D2"/>
    <w:rsid w:val="005249FB"/>
    <w:rsid w:val="00524B7C"/>
    <w:rsid w:val="00533350"/>
    <w:rsid w:val="00535634"/>
    <w:rsid w:val="0053679F"/>
    <w:rsid w:val="00545031"/>
    <w:rsid w:val="005615F1"/>
    <w:rsid w:val="00567C69"/>
    <w:rsid w:val="0059585A"/>
    <w:rsid w:val="005A6A2C"/>
    <w:rsid w:val="005C1EF5"/>
    <w:rsid w:val="005D5FF2"/>
    <w:rsid w:val="005E41FB"/>
    <w:rsid w:val="006212EC"/>
    <w:rsid w:val="006310C3"/>
    <w:rsid w:val="00655B02"/>
    <w:rsid w:val="00656A09"/>
    <w:rsid w:val="00661CD5"/>
    <w:rsid w:val="006746D1"/>
    <w:rsid w:val="00676098"/>
    <w:rsid w:val="006A45E0"/>
    <w:rsid w:val="006C2F65"/>
    <w:rsid w:val="006C5A91"/>
    <w:rsid w:val="006D7D64"/>
    <w:rsid w:val="006E6283"/>
    <w:rsid w:val="006E7A43"/>
    <w:rsid w:val="006F16E4"/>
    <w:rsid w:val="00701176"/>
    <w:rsid w:val="00722C1F"/>
    <w:rsid w:val="007310E2"/>
    <w:rsid w:val="007448C5"/>
    <w:rsid w:val="00751B8F"/>
    <w:rsid w:val="00773257"/>
    <w:rsid w:val="00787354"/>
    <w:rsid w:val="007B709E"/>
    <w:rsid w:val="007C2302"/>
    <w:rsid w:val="007C335D"/>
    <w:rsid w:val="007C4705"/>
    <w:rsid w:val="007D499B"/>
    <w:rsid w:val="007F10D6"/>
    <w:rsid w:val="007F5A79"/>
    <w:rsid w:val="00837D29"/>
    <w:rsid w:val="0084209F"/>
    <w:rsid w:val="00860F26"/>
    <w:rsid w:val="00870E69"/>
    <w:rsid w:val="008802E8"/>
    <w:rsid w:val="0088109B"/>
    <w:rsid w:val="008B4B00"/>
    <w:rsid w:val="008B5013"/>
    <w:rsid w:val="008B7364"/>
    <w:rsid w:val="008C1FF2"/>
    <w:rsid w:val="008C530E"/>
    <w:rsid w:val="008E5FFD"/>
    <w:rsid w:val="00902E00"/>
    <w:rsid w:val="00905038"/>
    <w:rsid w:val="009303E3"/>
    <w:rsid w:val="00934905"/>
    <w:rsid w:val="009468B7"/>
    <w:rsid w:val="00966BDB"/>
    <w:rsid w:val="00983F03"/>
    <w:rsid w:val="009878FF"/>
    <w:rsid w:val="009E6E0F"/>
    <w:rsid w:val="009F4D06"/>
    <w:rsid w:val="00A041FE"/>
    <w:rsid w:val="00A10650"/>
    <w:rsid w:val="00A1542B"/>
    <w:rsid w:val="00A57EA6"/>
    <w:rsid w:val="00A607EA"/>
    <w:rsid w:val="00A63189"/>
    <w:rsid w:val="00A6667C"/>
    <w:rsid w:val="00A7083D"/>
    <w:rsid w:val="00A74602"/>
    <w:rsid w:val="00A760F3"/>
    <w:rsid w:val="00A80096"/>
    <w:rsid w:val="00A80261"/>
    <w:rsid w:val="00A9128D"/>
    <w:rsid w:val="00AA7161"/>
    <w:rsid w:val="00AB0F7D"/>
    <w:rsid w:val="00AB7AD0"/>
    <w:rsid w:val="00AC1DE2"/>
    <w:rsid w:val="00B05F1A"/>
    <w:rsid w:val="00B1459C"/>
    <w:rsid w:val="00B14E81"/>
    <w:rsid w:val="00B15916"/>
    <w:rsid w:val="00B412DA"/>
    <w:rsid w:val="00B612F1"/>
    <w:rsid w:val="00B62C3B"/>
    <w:rsid w:val="00B71FB8"/>
    <w:rsid w:val="00B7211D"/>
    <w:rsid w:val="00B8390A"/>
    <w:rsid w:val="00BC3AD5"/>
    <w:rsid w:val="00BE4491"/>
    <w:rsid w:val="00BE663D"/>
    <w:rsid w:val="00BF4805"/>
    <w:rsid w:val="00BF68CD"/>
    <w:rsid w:val="00C0086B"/>
    <w:rsid w:val="00C02DD3"/>
    <w:rsid w:val="00C176A3"/>
    <w:rsid w:val="00C20B8D"/>
    <w:rsid w:val="00C278ED"/>
    <w:rsid w:val="00C34AEF"/>
    <w:rsid w:val="00C35346"/>
    <w:rsid w:val="00C35CE6"/>
    <w:rsid w:val="00C409F8"/>
    <w:rsid w:val="00C65092"/>
    <w:rsid w:val="00C7051B"/>
    <w:rsid w:val="00C742C2"/>
    <w:rsid w:val="00CA653B"/>
    <w:rsid w:val="00CB36A9"/>
    <w:rsid w:val="00CB540C"/>
    <w:rsid w:val="00CC3DA2"/>
    <w:rsid w:val="00CD146A"/>
    <w:rsid w:val="00CD1D49"/>
    <w:rsid w:val="00CD628B"/>
    <w:rsid w:val="00CE073E"/>
    <w:rsid w:val="00CE4B22"/>
    <w:rsid w:val="00CE6F4D"/>
    <w:rsid w:val="00CF18C2"/>
    <w:rsid w:val="00D031AB"/>
    <w:rsid w:val="00D21B31"/>
    <w:rsid w:val="00D2253B"/>
    <w:rsid w:val="00D2479D"/>
    <w:rsid w:val="00D4286C"/>
    <w:rsid w:val="00D460C4"/>
    <w:rsid w:val="00D66BD6"/>
    <w:rsid w:val="00D765DE"/>
    <w:rsid w:val="00D85604"/>
    <w:rsid w:val="00D874D8"/>
    <w:rsid w:val="00DB2858"/>
    <w:rsid w:val="00DB3830"/>
    <w:rsid w:val="00DC7A04"/>
    <w:rsid w:val="00DD3A04"/>
    <w:rsid w:val="00DE56AB"/>
    <w:rsid w:val="00E13C4A"/>
    <w:rsid w:val="00E25560"/>
    <w:rsid w:val="00E313D0"/>
    <w:rsid w:val="00E45AA4"/>
    <w:rsid w:val="00E66CD4"/>
    <w:rsid w:val="00E756AF"/>
    <w:rsid w:val="00EA06BD"/>
    <w:rsid w:val="00EB1327"/>
    <w:rsid w:val="00EB3C64"/>
    <w:rsid w:val="00EB5F75"/>
    <w:rsid w:val="00F157F7"/>
    <w:rsid w:val="00F1688C"/>
    <w:rsid w:val="00F56F6B"/>
    <w:rsid w:val="00F654B4"/>
    <w:rsid w:val="00F71076"/>
    <w:rsid w:val="00F85D69"/>
    <w:rsid w:val="00FD20A8"/>
    <w:rsid w:val="00FD3EF6"/>
    <w:rsid w:val="00FE78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0746BD-B3C5-40BC-8FBB-569F06336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2F65"/>
  </w:style>
  <w:style w:type="paragraph" w:styleId="Heading1">
    <w:name w:val="heading 1"/>
    <w:basedOn w:val="V8NotesBody"/>
    <w:next w:val="Normal"/>
    <w:link w:val="Heading1Char"/>
    <w:uiPriority w:val="9"/>
    <w:qFormat/>
    <w:rsid w:val="00FE78F3"/>
    <w:pPr>
      <w:numPr>
        <w:numId w:val="0"/>
      </w:numPr>
      <w:outlineLvl w:val="0"/>
    </w:pPr>
    <w:rPr>
      <w:b/>
      <w:sz w:val="18"/>
      <w:szCs w:val="18"/>
    </w:rPr>
  </w:style>
  <w:style w:type="paragraph" w:styleId="Heading2">
    <w:name w:val="heading 2"/>
    <w:basedOn w:val="V8NotesBody"/>
    <w:next w:val="Normal"/>
    <w:link w:val="Heading2Char"/>
    <w:uiPriority w:val="9"/>
    <w:unhideWhenUsed/>
    <w:qFormat/>
    <w:rsid w:val="00FE78F3"/>
    <w:pPr>
      <w:numPr>
        <w:numId w:val="0"/>
      </w:numPr>
      <w:ind w:left="461" w:hanging="461"/>
      <w:outlineLvl w:val="1"/>
    </w:pPr>
    <w:rPr>
      <w:b/>
      <w:sz w:val="16"/>
      <w:szCs w:val="16"/>
    </w:rPr>
  </w:style>
  <w:style w:type="paragraph" w:styleId="Heading3">
    <w:name w:val="heading 3"/>
    <w:basedOn w:val="Normal"/>
    <w:next w:val="Normal"/>
    <w:link w:val="Heading3Char"/>
    <w:uiPriority w:val="9"/>
    <w:unhideWhenUsed/>
    <w:qFormat/>
    <w:rsid w:val="00D8560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A58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58D3"/>
  </w:style>
  <w:style w:type="paragraph" w:styleId="Footer">
    <w:name w:val="footer"/>
    <w:basedOn w:val="Normal"/>
    <w:link w:val="FooterChar"/>
    <w:unhideWhenUsed/>
    <w:rsid w:val="001A58D3"/>
    <w:pPr>
      <w:tabs>
        <w:tab w:val="center" w:pos="4680"/>
        <w:tab w:val="right" w:pos="9360"/>
      </w:tabs>
      <w:spacing w:after="0" w:line="240" w:lineRule="auto"/>
    </w:pPr>
  </w:style>
  <w:style w:type="character" w:customStyle="1" w:styleId="FooterChar">
    <w:name w:val="Footer Char"/>
    <w:basedOn w:val="DefaultParagraphFont"/>
    <w:link w:val="Footer"/>
    <w:rsid w:val="001A58D3"/>
  </w:style>
  <w:style w:type="paragraph" w:styleId="BalloonText">
    <w:name w:val="Balloon Text"/>
    <w:basedOn w:val="Normal"/>
    <w:link w:val="BalloonTextChar"/>
    <w:uiPriority w:val="99"/>
    <w:semiHidden/>
    <w:unhideWhenUsed/>
    <w:rsid w:val="001A58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58D3"/>
    <w:rPr>
      <w:rFonts w:ascii="Tahoma" w:hAnsi="Tahoma" w:cs="Tahoma"/>
      <w:sz w:val="16"/>
      <w:szCs w:val="16"/>
    </w:rPr>
  </w:style>
  <w:style w:type="character" w:styleId="Hyperlink">
    <w:name w:val="Hyperlink"/>
    <w:basedOn w:val="DefaultParagraphFont"/>
    <w:uiPriority w:val="99"/>
    <w:unhideWhenUsed/>
    <w:rsid w:val="00C65092"/>
    <w:rPr>
      <w:color w:val="0000FF" w:themeColor="hyperlink"/>
      <w:u w:val="single"/>
    </w:rPr>
  </w:style>
  <w:style w:type="table" w:styleId="TableGrid">
    <w:name w:val="Table Grid"/>
    <w:basedOn w:val="TableNormal"/>
    <w:uiPriority w:val="59"/>
    <w:rsid w:val="007F10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FE78F3"/>
    <w:rPr>
      <w:rFonts w:ascii="Arial" w:eastAsia="Times New Roman" w:hAnsi="Arial" w:cs="Arial"/>
      <w:b/>
      <w:snapToGrid w:val="0"/>
      <w:color w:val="000000"/>
      <w:sz w:val="18"/>
      <w:szCs w:val="18"/>
    </w:rPr>
  </w:style>
  <w:style w:type="character" w:customStyle="1" w:styleId="Heading2Char">
    <w:name w:val="Heading 2 Char"/>
    <w:basedOn w:val="DefaultParagraphFont"/>
    <w:link w:val="Heading2"/>
    <w:uiPriority w:val="9"/>
    <w:rsid w:val="00FE78F3"/>
    <w:rPr>
      <w:rFonts w:ascii="Arial" w:eastAsia="Times New Roman" w:hAnsi="Arial" w:cs="Arial"/>
      <w:b/>
      <w:snapToGrid w:val="0"/>
      <w:color w:val="000000"/>
      <w:sz w:val="16"/>
      <w:szCs w:val="16"/>
    </w:rPr>
  </w:style>
  <w:style w:type="character" w:customStyle="1" w:styleId="Heading3Char">
    <w:name w:val="Heading 3 Char"/>
    <w:basedOn w:val="DefaultParagraphFont"/>
    <w:link w:val="Heading3"/>
    <w:uiPriority w:val="9"/>
    <w:rsid w:val="00D85604"/>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4D3289"/>
    <w:pPr>
      <w:ind w:left="720"/>
      <w:contextualSpacing/>
    </w:pPr>
  </w:style>
  <w:style w:type="paragraph" w:customStyle="1" w:styleId="V8NotesBody">
    <w:name w:val="V8 Notes Body"/>
    <w:basedOn w:val="Normal"/>
    <w:rsid w:val="004D3289"/>
    <w:pPr>
      <w:numPr>
        <w:numId w:val="1"/>
      </w:numPr>
      <w:spacing w:after="120" w:line="240" w:lineRule="auto"/>
    </w:pPr>
    <w:rPr>
      <w:rFonts w:ascii="Arial" w:eastAsia="Times New Roman" w:hAnsi="Arial" w:cs="Arial"/>
      <w:snapToGrid w:val="0"/>
      <w:color w:val="000000"/>
      <w:sz w:val="14"/>
      <w:szCs w:val="14"/>
    </w:rPr>
  </w:style>
  <w:style w:type="paragraph" w:customStyle="1" w:styleId="V8SectionHeadingsLeft">
    <w:name w:val="V8 Section Headings + Left"/>
    <w:basedOn w:val="Normal"/>
    <w:rsid w:val="00B62C3B"/>
    <w:pPr>
      <w:tabs>
        <w:tab w:val="left" w:pos="4608"/>
      </w:tabs>
      <w:spacing w:before="60" w:after="60" w:line="240" w:lineRule="auto"/>
    </w:pPr>
    <w:rPr>
      <w:rFonts w:ascii="Arial" w:eastAsia="Times New Roman" w:hAnsi="Arial" w:cs="Times New Roman"/>
      <w:b/>
      <w:bCs/>
      <w:snapToGrid w:val="0"/>
      <w:color w:val="000000"/>
      <w:sz w:val="18"/>
      <w:szCs w:val="20"/>
    </w:rPr>
  </w:style>
  <w:style w:type="paragraph" w:customStyle="1" w:styleId="Default">
    <w:name w:val="Default"/>
    <w:rsid w:val="00B71FB8"/>
    <w:pPr>
      <w:autoSpaceDE w:val="0"/>
      <w:autoSpaceDN w:val="0"/>
      <w:adjustRightInd w:val="0"/>
      <w:spacing w:after="0" w:line="240" w:lineRule="auto"/>
    </w:pPr>
    <w:rPr>
      <w:rFonts w:ascii="Calibri" w:hAnsi="Calibri" w:cs="Calibri"/>
      <w:color w:val="000000"/>
      <w:sz w:val="24"/>
      <w:szCs w:val="24"/>
    </w:rPr>
  </w:style>
  <w:style w:type="paragraph" w:styleId="NoSpacing">
    <w:name w:val="No Spacing"/>
    <w:uiPriority w:val="1"/>
    <w:qFormat/>
    <w:rsid w:val="001D101E"/>
    <w:pPr>
      <w:spacing w:after="0" w:line="240" w:lineRule="auto"/>
    </w:pPr>
  </w:style>
  <w:style w:type="paragraph" w:styleId="TOCHeading">
    <w:name w:val="TOC Heading"/>
    <w:basedOn w:val="Heading1"/>
    <w:next w:val="Normal"/>
    <w:uiPriority w:val="39"/>
    <w:semiHidden/>
    <w:unhideWhenUsed/>
    <w:qFormat/>
    <w:rsid w:val="008C1FF2"/>
    <w:pPr>
      <w:outlineLvl w:val="9"/>
    </w:pPr>
    <w:rPr>
      <w:lang w:eastAsia="ja-JP"/>
    </w:rPr>
  </w:style>
  <w:style w:type="paragraph" w:styleId="TOC1">
    <w:name w:val="toc 1"/>
    <w:basedOn w:val="Normal"/>
    <w:next w:val="Normal"/>
    <w:autoRedefine/>
    <w:uiPriority w:val="39"/>
    <w:unhideWhenUsed/>
    <w:rsid w:val="008C1FF2"/>
    <w:pPr>
      <w:spacing w:after="100"/>
    </w:pPr>
  </w:style>
  <w:style w:type="paragraph" w:styleId="TOC2">
    <w:name w:val="toc 2"/>
    <w:basedOn w:val="Normal"/>
    <w:next w:val="Normal"/>
    <w:autoRedefine/>
    <w:uiPriority w:val="39"/>
    <w:unhideWhenUsed/>
    <w:rsid w:val="008C1FF2"/>
    <w:pPr>
      <w:spacing w:after="100"/>
      <w:ind w:left="220"/>
    </w:pPr>
  </w:style>
  <w:style w:type="paragraph" w:styleId="TOC3">
    <w:name w:val="toc 3"/>
    <w:basedOn w:val="Normal"/>
    <w:next w:val="Normal"/>
    <w:autoRedefine/>
    <w:uiPriority w:val="39"/>
    <w:unhideWhenUsed/>
    <w:rsid w:val="008C1FF2"/>
    <w:pPr>
      <w:spacing w:after="100"/>
      <w:ind w:left="440"/>
    </w:pPr>
  </w:style>
  <w:style w:type="character" w:styleId="CommentReference">
    <w:name w:val="annotation reference"/>
    <w:basedOn w:val="DefaultParagraphFont"/>
    <w:uiPriority w:val="99"/>
    <w:semiHidden/>
    <w:unhideWhenUsed/>
    <w:rsid w:val="00545031"/>
    <w:rPr>
      <w:sz w:val="16"/>
      <w:szCs w:val="16"/>
    </w:rPr>
  </w:style>
  <w:style w:type="paragraph" w:styleId="CommentText">
    <w:name w:val="annotation text"/>
    <w:basedOn w:val="Normal"/>
    <w:link w:val="CommentTextChar"/>
    <w:uiPriority w:val="99"/>
    <w:semiHidden/>
    <w:unhideWhenUsed/>
    <w:rsid w:val="00545031"/>
    <w:pPr>
      <w:spacing w:line="240" w:lineRule="auto"/>
    </w:pPr>
    <w:rPr>
      <w:sz w:val="20"/>
      <w:szCs w:val="20"/>
    </w:rPr>
  </w:style>
  <w:style w:type="character" w:customStyle="1" w:styleId="CommentTextChar">
    <w:name w:val="Comment Text Char"/>
    <w:basedOn w:val="DefaultParagraphFont"/>
    <w:link w:val="CommentText"/>
    <w:uiPriority w:val="99"/>
    <w:semiHidden/>
    <w:rsid w:val="00545031"/>
    <w:rPr>
      <w:sz w:val="20"/>
      <w:szCs w:val="20"/>
    </w:rPr>
  </w:style>
  <w:style w:type="paragraph" w:styleId="CommentSubject">
    <w:name w:val="annotation subject"/>
    <w:basedOn w:val="CommentText"/>
    <w:next w:val="CommentText"/>
    <w:link w:val="CommentSubjectChar"/>
    <w:uiPriority w:val="99"/>
    <w:semiHidden/>
    <w:unhideWhenUsed/>
    <w:rsid w:val="00545031"/>
    <w:rPr>
      <w:b/>
      <w:bCs/>
    </w:rPr>
  </w:style>
  <w:style w:type="character" w:customStyle="1" w:styleId="CommentSubjectChar">
    <w:name w:val="Comment Subject Char"/>
    <w:basedOn w:val="CommentTextChar"/>
    <w:link w:val="CommentSubject"/>
    <w:uiPriority w:val="99"/>
    <w:semiHidden/>
    <w:rsid w:val="00545031"/>
    <w:rPr>
      <w:b/>
      <w:bCs/>
      <w:sz w:val="20"/>
      <w:szCs w:val="20"/>
    </w:rPr>
  </w:style>
  <w:style w:type="paragraph" w:customStyle="1" w:styleId="V8MainHeading">
    <w:name w:val="V8 Main Heading"/>
    <w:rsid w:val="00A607EA"/>
    <w:pPr>
      <w:spacing w:after="240" w:line="240" w:lineRule="auto"/>
      <w:jc w:val="center"/>
    </w:pPr>
    <w:rPr>
      <w:rFonts w:ascii="Arial (W1)" w:eastAsia="Times New Roman" w:hAnsi="Arial (W1)" w:cs="Times New Roman"/>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8611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DC19E9-3981-4EB8-87EA-3F0C57BDE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Pages>
  <Words>640</Words>
  <Characters>3649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TDOT</Company>
  <LinksUpToDate>false</LinksUpToDate>
  <CharactersWithSpaces>4281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Trey Todd</dc:creator>
  <cp:lastModifiedBy>Greg Judy</cp:lastModifiedBy>
  <cp:revision>3</cp:revision>
  <cp:lastPrinted>2017-06-20T15:23:00Z</cp:lastPrinted>
  <dcterms:created xsi:type="dcterms:W3CDTF">2017-12-04T21:39:00Z</dcterms:created>
  <dcterms:modified xsi:type="dcterms:W3CDTF">2017-12-05T00:56:00Z</dcterms:modified>
</cp:coreProperties>
</file>